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2DC" w:rsidRDefault="000B72DC" w:rsidP="000B72DC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" w:hAnsi="FranklinGothic-Book" w:cs="FranklinGothic-Book"/>
          <w:sz w:val="27"/>
          <w:szCs w:val="27"/>
        </w:rPr>
      </w:pPr>
      <w:r>
        <w:rPr>
          <w:rFonts w:ascii="FranklinGothic-Book" w:hAnsi="FranklinGothic-Book" w:cs="FranklinGothic-Book"/>
          <w:sz w:val="27"/>
          <w:szCs w:val="27"/>
        </w:rPr>
        <w:t>MENOVACÍ DEKRÉT</w:t>
      </w: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" w:hAnsi="FranklinGothic-Book" w:cs="FranklinGothic-Book"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" w:hAnsi="FranklinGothic-Book" w:cs="FranklinGothic-Book"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" w:hAnsi="FranklinGothic-Book" w:cs="FranklinGothic-Book"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" w:hAnsi="FranklinGothic-Book" w:cs="FranklinGothic-Book"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V súlade s § 19 ods. 4 zákona č. 180/2014 </w:t>
      </w:r>
      <w:proofErr w:type="spellStart"/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Z.z</w:t>
      </w:r>
      <w:proofErr w:type="spellEnd"/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. o podmienkach výkonu volebného</w:t>
      </w: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práva a o zmene a doplnení niektorých zákonov v znení neskorších predpisov</w:t>
      </w:r>
    </w:p>
    <w:p w:rsidR="000B72DC" w:rsidRPr="00D13E07" w:rsidRDefault="000B72DC" w:rsidP="000B72DC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</w:pPr>
      <w:r w:rsidRPr="00D13E07"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  <w:t>m e n u j e m</w:t>
      </w: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Pr="00D13E07" w:rsidRDefault="004E41D1" w:rsidP="00D13E07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</w:pPr>
      <w:r w:rsidRPr="00D13E07"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  <w:t>ĽUBICA     OREČNÁ</w:t>
      </w: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proofErr w:type="spellStart"/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tel.číslo</w:t>
      </w:r>
      <w:proofErr w:type="spellEnd"/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:   0911 </w:t>
      </w:r>
      <w:r w:rsidR="001238DC">
        <w:rPr>
          <w:rFonts w:ascii="FranklinGothic-BookItalic" w:hAnsi="FranklinGothic-BookItalic" w:cs="FranklinGothic-BookItalic"/>
          <w:i/>
          <w:iCs/>
          <w:sz w:val="27"/>
          <w:szCs w:val="27"/>
        </w:rPr>
        <w:t>224 106</w:t>
      </w: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D13E07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sídlo:</w:t>
      </w:r>
      <w:r w:rsidR="004E41D1"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 Pavlovce č. 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143</w:t>
      </w:r>
      <w:r w:rsidR="004E41D1"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, 094 31 Hanušovce n/T  </w:t>
      </w:r>
    </w:p>
    <w:p w:rsidR="00D13E07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D13E07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E-mailová adresa : </w:t>
      </w:r>
      <w:hyperlink r:id="rId4" w:history="1">
        <w:r w:rsidRPr="00111AA8">
          <w:rPr>
            <w:rStyle w:val="Hypertextovprepojenie"/>
            <w:rFonts w:ascii="FranklinGothic-BookItalic" w:hAnsi="FranklinGothic-BookItalic" w:cs="FranklinGothic-BookItalic"/>
            <w:i/>
            <w:iCs/>
            <w:sz w:val="27"/>
            <w:szCs w:val="27"/>
          </w:rPr>
          <w:t>obecpavlovce@gmail.com</w:t>
        </w:r>
      </w:hyperlink>
    </w:p>
    <w:p w:rsidR="00D13E07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D13E07" w:rsidRPr="00D13E07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</w:pPr>
    </w:p>
    <w:p w:rsidR="00D13E07" w:rsidRDefault="000B72DC" w:rsidP="00D13E07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 w:rsidRPr="00D13E07"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  <w:t xml:space="preserve">za zapisovateľa </w:t>
      </w:r>
      <w:r w:rsidR="00D13E07" w:rsidRPr="00D13E07"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  <w:t>okrskovej volebne</w:t>
      </w:r>
      <w:r w:rsidR="00D13E07"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  <w:t xml:space="preserve"> </w:t>
      </w:r>
      <w:r w:rsidRPr="00D13E07"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  <w:t>komisie</w:t>
      </w:r>
    </w:p>
    <w:p w:rsidR="00D13E07" w:rsidRDefault="00D13E07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Pr="00D13E07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b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pre voľby do </w:t>
      </w:r>
      <w:r w:rsidR="00D13E07">
        <w:rPr>
          <w:rFonts w:ascii="FranklinGothic-BookItalic" w:hAnsi="FranklinGothic-BookItalic" w:cs="FranklinGothic-BookItalic"/>
          <w:i/>
          <w:iCs/>
          <w:sz w:val="27"/>
          <w:szCs w:val="27"/>
        </w:rPr>
        <w:t>orgánov samosprávy obce PAVLOVCE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</w:t>
      </w:r>
      <w:r w:rsidR="00AB6E6D"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a do samosprávy krajov 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ktoré sa uskutočnia dňa 2</w:t>
      </w:r>
      <w:r w:rsidR="00914C8F">
        <w:rPr>
          <w:rFonts w:ascii="FranklinGothic-BookItalic" w:hAnsi="FranklinGothic-BookItalic" w:cs="FranklinGothic-BookItalic"/>
          <w:i/>
          <w:iCs/>
          <w:sz w:val="27"/>
          <w:szCs w:val="27"/>
        </w:rPr>
        <w:t>4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. </w:t>
      </w:r>
      <w:r w:rsidR="00D13E07"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októbra 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202</w:t>
      </w:r>
      <w:r w:rsidR="00914C8F">
        <w:rPr>
          <w:rFonts w:ascii="FranklinGothic-BookItalic" w:hAnsi="FranklinGothic-BookItalic" w:cs="FranklinGothic-BookItalic"/>
          <w:i/>
          <w:iCs/>
          <w:sz w:val="27"/>
          <w:szCs w:val="27"/>
        </w:rPr>
        <w:t>6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.</w:t>
      </w: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bookmarkStart w:id="0" w:name="_GoBack"/>
      <w:bookmarkEnd w:id="0"/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autoSpaceDE w:val="0"/>
        <w:autoSpaceDN w:val="0"/>
        <w:adjustRightInd w:val="0"/>
        <w:spacing w:after="0" w:line="240" w:lineRule="auto"/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>V</w:t>
      </w:r>
      <w:r w:rsidR="004E41D1"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 Pavlovciach </w:t>
      </w: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dňa </w:t>
      </w:r>
      <w:r w:rsidR="00914C8F">
        <w:rPr>
          <w:rFonts w:ascii="FranklinGothic-BookItalic" w:hAnsi="FranklinGothic-BookItalic" w:cs="FranklinGothic-BookItalic"/>
          <w:i/>
          <w:iCs/>
          <w:sz w:val="27"/>
          <w:szCs w:val="27"/>
        </w:rPr>
        <w:t>20</w:t>
      </w:r>
      <w:r w:rsidR="00D13E07">
        <w:rPr>
          <w:rFonts w:ascii="FranklinGothic-BookItalic" w:hAnsi="FranklinGothic-BookItalic" w:cs="FranklinGothic-BookItalic"/>
          <w:i/>
          <w:iCs/>
          <w:sz w:val="27"/>
          <w:szCs w:val="27"/>
        </w:rPr>
        <w:t>.07</w:t>
      </w:r>
      <w:r w:rsidR="004E41D1">
        <w:rPr>
          <w:rFonts w:ascii="FranklinGothic-BookItalic" w:hAnsi="FranklinGothic-BookItalic" w:cs="FranklinGothic-BookItalic"/>
          <w:i/>
          <w:iCs/>
          <w:sz w:val="27"/>
          <w:szCs w:val="27"/>
        </w:rPr>
        <w:t>.20</w:t>
      </w:r>
      <w:r w:rsidR="00D13E07">
        <w:rPr>
          <w:rFonts w:ascii="FranklinGothic-BookItalic" w:hAnsi="FranklinGothic-BookItalic" w:cs="FranklinGothic-BookItalic"/>
          <w:i/>
          <w:iCs/>
          <w:sz w:val="27"/>
          <w:szCs w:val="27"/>
        </w:rPr>
        <w:t>2</w:t>
      </w:r>
      <w:r w:rsidR="00914C8F">
        <w:rPr>
          <w:rFonts w:ascii="FranklinGothic-BookItalic" w:hAnsi="FranklinGothic-BookItalic" w:cs="FranklinGothic-BookItalic"/>
          <w:i/>
          <w:iCs/>
          <w:sz w:val="27"/>
          <w:szCs w:val="27"/>
        </w:rPr>
        <w:t>6</w:t>
      </w: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                                                                                </w:t>
      </w: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                                                                                          </w:t>
      </w: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                                                                                         Ing. Jozef Kočiš </w:t>
      </w:r>
    </w:p>
    <w:p w:rsidR="00A40341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  <w:r>
        <w:rPr>
          <w:rFonts w:ascii="FranklinGothic-BookItalic" w:hAnsi="FranklinGothic-BookItalic" w:cs="FranklinGothic-BookItalic"/>
          <w:i/>
          <w:iCs/>
          <w:sz w:val="27"/>
          <w:szCs w:val="27"/>
        </w:rPr>
        <w:t xml:space="preserve">                                                                                            starosta obce</w:t>
      </w: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>
      <w:pPr>
        <w:rPr>
          <w:rFonts w:ascii="FranklinGothic-BookItalic" w:hAnsi="FranklinGothic-BookItalic" w:cs="FranklinGothic-BookItalic"/>
          <w:i/>
          <w:iCs/>
          <w:sz w:val="27"/>
          <w:szCs w:val="27"/>
        </w:rPr>
      </w:pPr>
    </w:p>
    <w:p w:rsidR="000B72DC" w:rsidRDefault="000B72DC" w:rsidP="000B72DC"/>
    <w:sectPr w:rsidR="000B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Gothic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Book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DC"/>
    <w:rsid w:val="000B72DC"/>
    <w:rsid w:val="001238DC"/>
    <w:rsid w:val="004E41D1"/>
    <w:rsid w:val="00914C8F"/>
    <w:rsid w:val="00A40341"/>
    <w:rsid w:val="00AB6E6D"/>
    <w:rsid w:val="00D1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64A3"/>
  <w15:chartTrackingRefBased/>
  <w15:docId w15:val="{56B24B48-ADA8-4ADF-914B-92E15B70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13E0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avlovce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VERČIMÁKOVÁ Marta</dc:creator>
  <cp:keywords/>
  <dc:description/>
  <cp:lastModifiedBy>VERČIMÁKOVÁ Marta</cp:lastModifiedBy>
  <cp:revision>6</cp:revision>
  <cp:lastPrinted>2026-07-21T06:43:00Z</cp:lastPrinted>
  <dcterms:created xsi:type="dcterms:W3CDTF">2026-07-21T06:40:00Z</dcterms:created>
  <dcterms:modified xsi:type="dcterms:W3CDTF">2026-07-22T10:59:00Z</dcterms:modified>
</cp:coreProperties>
</file>